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1B08" w:rsidRPr="00EB3767" w:rsidRDefault="00E81B08" w:rsidP="00EB3767">
      <w:pPr>
        <w:shd w:val="clear" w:color="auto" w:fill="FFFFFF"/>
        <w:spacing w:after="0" w:line="240" w:lineRule="auto"/>
        <w:ind w:left="-345" w:right="90"/>
        <w:textAlignment w:val="baseline"/>
        <w:rPr>
          <w:rFonts w:ascii="Times New Roman" w:hAnsi="Times New Roman" w:cs="Times New Roman"/>
          <w:caps/>
          <w:color w:val="FFFFFF"/>
          <w:sz w:val="18"/>
          <w:szCs w:val="18"/>
          <w:u w:val="single"/>
          <w:bdr w:val="none" w:sz="0" w:space="0" w:color="auto" w:frame="1"/>
          <w:lang w:val="uk-UA" w:eastAsia="ru-RU"/>
        </w:rPr>
      </w:pPr>
      <w:r w:rsidRPr="008F377F">
        <w:rPr>
          <w:rFonts w:ascii="Myriad Pro" w:hAnsi="Myriad Pro" w:cs="Myriad Pro"/>
          <w:caps/>
          <w:color w:val="FFFFFF"/>
          <w:sz w:val="18"/>
          <w:szCs w:val="18"/>
          <w:u w:val="single"/>
          <w:bdr w:val="none" w:sz="0" w:space="0" w:color="auto" w:frame="1"/>
          <w:lang w:eastAsia="ru-RU"/>
        </w:rPr>
        <w:t>ГОЛОВНАНОВИНИ ТА ПУ</w:t>
      </w:r>
    </w:p>
    <w:p w:rsidR="00E81B08" w:rsidRDefault="00E81B08" w:rsidP="00EB3767">
      <w:pPr>
        <w:shd w:val="clear" w:color="auto" w:fill="FFFFFF"/>
        <w:spacing w:after="0" w:line="240" w:lineRule="auto"/>
        <w:ind w:left="-345" w:right="90"/>
        <w:textAlignment w:val="baseline"/>
        <w:rPr>
          <w:rFonts w:ascii="Times New Roman" w:hAnsi="Times New Roman" w:cs="Times New Roman"/>
          <w:caps/>
          <w:color w:val="FFFFFF"/>
          <w:sz w:val="18"/>
          <w:szCs w:val="18"/>
          <w:u w:val="single"/>
          <w:bdr w:val="none" w:sz="0" w:space="0" w:color="auto" w:frame="1"/>
          <w:lang w:val="uk-UA" w:eastAsia="ru-RU"/>
        </w:rPr>
      </w:pPr>
    </w:p>
    <w:p w:rsidR="00E81B08" w:rsidRDefault="00E81B08" w:rsidP="00EB3767">
      <w:pPr>
        <w:shd w:val="clear" w:color="auto" w:fill="FFFFFF"/>
        <w:spacing w:after="0" w:line="240" w:lineRule="auto"/>
        <w:ind w:left="-345" w:right="90"/>
        <w:textAlignment w:val="baseline"/>
        <w:rPr>
          <w:rFonts w:ascii="Times New Roman" w:hAnsi="Times New Roman" w:cs="Times New Roman"/>
          <w:caps/>
          <w:color w:val="FFFFFF"/>
          <w:sz w:val="18"/>
          <w:szCs w:val="18"/>
          <w:u w:val="single"/>
          <w:bdr w:val="none" w:sz="0" w:space="0" w:color="auto" w:frame="1"/>
          <w:lang w:val="uk-UA" w:eastAsia="ru-RU"/>
        </w:rPr>
      </w:pPr>
    </w:p>
    <w:p w:rsidR="00E81B08" w:rsidRDefault="00E81B08" w:rsidP="00EB3767">
      <w:pPr>
        <w:shd w:val="clear" w:color="auto" w:fill="FFFFFF"/>
        <w:spacing w:after="0" w:line="240" w:lineRule="auto"/>
        <w:ind w:left="-345" w:right="90"/>
        <w:textAlignment w:val="baseline"/>
        <w:rPr>
          <w:rFonts w:ascii="Times New Roman" w:hAnsi="Times New Roman" w:cs="Times New Roman"/>
          <w:caps/>
          <w:color w:val="FFFFFF"/>
          <w:sz w:val="18"/>
          <w:szCs w:val="18"/>
          <w:u w:val="single"/>
          <w:bdr w:val="none" w:sz="0" w:space="0" w:color="auto" w:frame="1"/>
          <w:lang w:val="uk-UA" w:eastAsia="ru-RU"/>
        </w:rPr>
      </w:pPr>
    </w:p>
    <w:p w:rsidR="00E81B08" w:rsidRPr="00EB3767" w:rsidRDefault="00E81B08" w:rsidP="00EB3767">
      <w:pPr>
        <w:shd w:val="clear" w:color="auto" w:fill="FFFFFF"/>
        <w:spacing w:after="0" w:line="240" w:lineRule="auto"/>
        <w:ind w:left="-345" w:right="90"/>
        <w:textAlignment w:val="baseline"/>
        <w:rPr>
          <w:rFonts w:ascii="Myriad Pro" w:hAnsi="Myriad Pro" w:cs="Myriad Pro"/>
          <w:caps/>
          <w:color w:val="FFFFFF"/>
          <w:sz w:val="18"/>
          <w:szCs w:val="18"/>
          <w:lang w:eastAsia="ru-RU"/>
        </w:rPr>
      </w:pPr>
      <w:r w:rsidRPr="008F377F">
        <w:rPr>
          <w:rFonts w:ascii="Myriad Pro" w:hAnsi="Myriad Pro" w:cs="Myriad Pro"/>
          <w:caps/>
          <w:color w:val="FFFFFF"/>
          <w:sz w:val="18"/>
          <w:szCs w:val="18"/>
          <w:u w:val="single"/>
          <w:bdr w:val="none" w:sz="0" w:space="0" w:color="auto" w:frame="1"/>
          <w:lang w:eastAsia="ru-RU"/>
        </w:rPr>
        <w:t>КАЦІЇ</w:t>
      </w:r>
      <w:r w:rsidRPr="008F377F">
        <w:rPr>
          <w:rFonts w:ascii="Myriad Pro" w:hAnsi="Myriad Pro" w:cs="Myriad Pro"/>
          <w:caps/>
          <w:color w:val="F7941E"/>
          <w:sz w:val="18"/>
          <w:szCs w:val="18"/>
          <w:bdr w:val="none" w:sz="0" w:space="0" w:color="auto" w:frame="1"/>
          <w:lang w:eastAsia="ru-RU"/>
        </w:rPr>
        <w:t>/</w:t>
      </w:r>
    </w:p>
    <w:p w:rsidR="00E81B08" w:rsidRPr="008F377F" w:rsidRDefault="00E81B08" w:rsidP="008F377F">
      <w:pPr>
        <w:shd w:val="clear" w:color="auto" w:fill="FFFFFF"/>
        <w:spacing w:after="0" w:line="240" w:lineRule="auto"/>
        <w:textAlignment w:val="baseline"/>
        <w:rPr>
          <w:rFonts w:ascii="Myriad Pro" w:hAnsi="Myriad Pro" w:cs="Myriad Pro"/>
          <w:color w:val="333333"/>
          <w:sz w:val="24"/>
          <w:szCs w:val="24"/>
          <w:lang w:eastAsia="ru-RU"/>
        </w:rPr>
      </w:pPr>
      <w:r w:rsidRPr="008F377F">
        <w:rPr>
          <w:rFonts w:ascii="Myriad Pro" w:hAnsi="Myriad Pro" w:cs="Myriad Pro"/>
          <w:color w:val="333333"/>
          <w:sz w:val="24"/>
          <w:szCs w:val="24"/>
          <w:lang w:eastAsia="ru-RU"/>
        </w:rPr>
        <w:t> </w:t>
      </w:r>
      <w:r w:rsidRPr="00AE24B2">
        <w:rPr>
          <w:rFonts w:ascii="Myriad Pro" w:hAnsi="Myriad Pro" w:cs="Myriad Pro"/>
          <w:noProof/>
          <w:color w:val="333333"/>
          <w:sz w:val="24"/>
          <w:szCs w:val="24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Як не отруїтись чадним газом: основні правила безпеки" style="width:434.25pt;height:244.5pt;visibility:visible">
            <v:imagedata r:id="rId5" o:title=""/>
          </v:shape>
        </w:pict>
      </w:r>
    </w:p>
    <w:p w:rsidR="00E81B08" w:rsidRDefault="00E81B08" w:rsidP="008F377F">
      <w:pPr>
        <w:shd w:val="clear" w:color="auto" w:fill="FFFFFF"/>
        <w:spacing w:after="0" w:line="240" w:lineRule="auto"/>
        <w:jc w:val="both"/>
        <w:textAlignment w:val="baseline"/>
        <w:outlineLvl w:val="0"/>
        <w:rPr>
          <w:rFonts w:ascii="Times New Roman" w:hAnsi="Times New Roman" w:cs="Times New Roman"/>
          <w:b/>
          <w:bCs/>
          <w:caps/>
          <w:kern w:val="36"/>
          <w:sz w:val="45"/>
          <w:szCs w:val="45"/>
          <w:bdr w:val="none" w:sz="0" w:space="0" w:color="auto" w:frame="1"/>
          <w:lang w:val="uk-UA" w:eastAsia="ru-RU"/>
        </w:rPr>
      </w:pPr>
    </w:p>
    <w:p w:rsidR="00E81B08" w:rsidRDefault="00E81B08" w:rsidP="008F377F">
      <w:pPr>
        <w:shd w:val="clear" w:color="auto" w:fill="FFFFFF"/>
        <w:spacing w:after="0" w:line="240" w:lineRule="auto"/>
        <w:jc w:val="both"/>
        <w:textAlignment w:val="baseline"/>
        <w:outlineLvl w:val="0"/>
        <w:rPr>
          <w:rFonts w:ascii="Times New Roman" w:hAnsi="Times New Roman" w:cs="Times New Roman"/>
          <w:b/>
          <w:bCs/>
          <w:caps/>
          <w:kern w:val="36"/>
          <w:sz w:val="45"/>
          <w:szCs w:val="45"/>
          <w:bdr w:val="none" w:sz="0" w:space="0" w:color="auto" w:frame="1"/>
          <w:lang w:val="uk-UA" w:eastAsia="ru-RU"/>
        </w:rPr>
      </w:pPr>
    </w:p>
    <w:p w:rsidR="00E81B08" w:rsidRDefault="00E81B08" w:rsidP="008F377F">
      <w:pPr>
        <w:shd w:val="clear" w:color="auto" w:fill="FFFFFF"/>
        <w:spacing w:after="0" w:line="240" w:lineRule="auto"/>
        <w:jc w:val="both"/>
        <w:textAlignment w:val="baseline"/>
        <w:outlineLvl w:val="0"/>
        <w:rPr>
          <w:rFonts w:ascii="Times New Roman" w:hAnsi="Times New Roman" w:cs="Times New Roman"/>
          <w:b/>
          <w:bCs/>
          <w:caps/>
          <w:kern w:val="36"/>
          <w:sz w:val="45"/>
          <w:szCs w:val="45"/>
          <w:bdr w:val="none" w:sz="0" w:space="0" w:color="auto" w:frame="1"/>
          <w:lang w:val="uk-UA" w:eastAsia="ru-RU"/>
        </w:rPr>
      </w:pPr>
    </w:p>
    <w:p w:rsidR="00E81B08" w:rsidRPr="00EB3767" w:rsidRDefault="00E81B08" w:rsidP="008F377F">
      <w:pPr>
        <w:shd w:val="clear" w:color="auto" w:fill="FFFFFF"/>
        <w:spacing w:after="0" w:line="240" w:lineRule="auto"/>
        <w:jc w:val="both"/>
        <w:textAlignment w:val="baseline"/>
        <w:outlineLvl w:val="0"/>
        <w:rPr>
          <w:rFonts w:ascii="Times New Roman" w:hAnsi="Times New Roman" w:cs="Times New Roman"/>
          <w:b/>
          <w:bCs/>
          <w:caps/>
          <w:kern w:val="36"/>
          <w:sz w:val="45"/>
          <w:szCs w:val="45"/>
          <w:bdr w:val="none" w:sz="0" w:space="0" w:color="auto" w:frame="1"/>
          <w:lang w:val="uk-UA" w:eastAsia="ru-RU"/>
        </w:rPr>
      </w:pPr>
    </w:p>
    <w:p w:rsidR="00E81B08" w:rsidRPr="008F377F" w:rsidRDefault="00E81B08" w:rsidP="008F377F">
      <w:pPr>
        <w:shd w:val="clear" w:color="auto" w:fill="FFFFFF"/>
        <w:spacing w:after="0" w:line="240" w:lineRule="auto"/>
        <w:jc w:val="both"/>
        <w:textAlignment w:val="baseline"/>
        <w:outlineLvl w:val="0"/>
        <w:rPr>
          <w:rFonts w:ascii="Museo Sans Cyrl 900" w:hAnsi="Museo Sans Cyrl 900" w:cs="Museo Sans Cyrl 900"/>
          <w:b/>
          <w:bCs/>
          <w:caps/>
          <w:kern w:val="36"/>
          <w:sz w:val="45"/>
          <w:szCs w:val="45"/>
          <w:lang w:eastAsia="ru-RU"/>
        </w:rPr>
      </w:pPr>
      <w:bookmarkStart w:id="0" w:name="_GoBack"/>
      <w:r w:rsidRPr="008F377F">
        <w:rPr>
          <w:rFonts w:ascii="Museo Sans Cyrl 900" w:hAnsi="Museo Sans Cyrl 900" w:cs="Museo Sans Cyrl 900"/>
          <w:b/>
          <w:bCs/>
          <w:caps/>
          <w:kern w:val="36"/>
          <w:sz w:val="45"/>
          <w:szCs w:val="45"/>
          <w:bdr w:val="none" w:sz="0" w:space="0" w:color="auto" w:frame="1"/>
          <w:lang w:eastAsia="ru-RU"/>
        </w:rPr>
        <w:t>ЯК НЕ ОТРУЇТИСЬ ЧАДНИМ ГАЗОМ: ОСНОВНІ ПРАВИЛА БЕЗПЕКИ</w:t>
      </w:r>
    </w:p>
    <w:bookmarkEnd w:id="0"/>
    <w:p w:rsidR="00E81B08" w:rsidRDefault="00E81B08" w:rsidP="008F377F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val="uk-UA" w:eastAsia="ru-RU"/>
        </w:rPr>
      </w:pPr>
    </w:p>
    <w:p w:rsidR="00E81B08" w:rsidRPr="008F377F" w:rsidRDefault="00E81B08" w:rsidP="008F377F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ru-RU"/>
        </w:rPr>
      </w:pPr>
      <w:r w:rsidRPr="008F377F">
        <w:rPr>
          <w:rFonts w:ascii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З наст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анням зими поговоримо</w:t>
      </w:r>
      <w:r w:rsidRPr="008F377F">
        <w:rPr>
          <w:rFonts w:ascii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 xml:space="preserve"> про небезпеку чадного газу, який утворюється під час горіння в умовах нестачі кисню. Небезпека криється в тому, що він не має кольору, запаху чи смаку, але може бути смертельним для людини.</w:t>
      </w:r>
    </w:p>
    <w:p w:rsidR="00E81B08" w:rsidRPr="008F377F" w:rsidRDefault="00E81B08" w:rsidP="008F377F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ru-RU"/>
        </w:rPr>
      </w:pPr>
      <w:r w:rsidRPr="008F377F">
        <w:rPr>
          <w:rFonts w:ascii="Times New Roman" w:hAnsi="Times New Roman" w:cs="Times New Roman"/>
          <w:sz w:val="28"/>
          <w:szCs w:val="28"/>
          <w:lang w:eastAsia="ru-RU"/>
        </w:rPr>
        <w:t>Чадний газ може накопичуватися у приміщеннях із несправною технікою або недостатньою вентиляцією. Він виділяється під час роботи: автомобільних двигунів внутрішнього згоряння; дров’яних/газових/вугільних печей; портативних бензинових генераторів; камінів;  газових водонагрівачів тощо. </w:t>
      </w:r>
    </w:p>
    <w:p w:rsidR="00E81B08" w:rsidRPr="008F377F" w:rsidRDefault="00E81B08" w:rsidP="008F377F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ru-RU"/>
        </w:rPr>
      </w:pPr>
      <w:r w:rsidRPr="008F377F">
        <w:rPr>
          <w:rFonts w:ascii="Times New Roman" w:hAnsi="Times New Roman" w:cs="Times New Roman"/>
          <w:sz w:val="28"/>
          <w:szCs w:val="28"/>
          <w:lang w:eastAsia="ru-RU"/>
        </w:rPr>
        <w:t>У кровоносній системі чадний газ з'єднується з гемоглобіном – кров втрачає здатність переносити і доставляти кисень до тканин, й організм починає відчувати його нестачу. Найпоширеніші симптоми впливу на організм чадного газу: головний біль, нудота, прискорене дихання, слабкість, втома, запаморочення, сплутаність свідомості. Сильний дефіцит кисню, або ж гіпоксія, може призвести до незворотних пошкоджень мозку чи серця.</w:t>
      </w:r>
    </w:p>
    <w:p w:rsidR="00E81B08" w:rsidRPr="00EB3767" w:rsidRDefault="00E81B08">
      <w:pPr>
        <w:rPr>
          <w:rFonts w:ascii="Times New Roman" w:hAnsi="Times New Roman" w:cs="Times New Roman"/>
          <w:b/>
          <w:bCs/>
          <w:caps/>
          <w:sz w:val="28"/>
          <w:szCs w:val="28"/>
          <w:lang w:val="uk-UA" w:eastAsia="ru-RU"/>
        </w:rPr>
      </w:pPr>
    </w:p>
    <w:p w:rsidR="00E81B08" w:rsidRPr="008F377F" w:rsidRDefault="00E81B08" w:rsidP="008F377F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1"/>
        <w:rPr>
          <w:rFonts w:ascii="Times New Roman" w:hAnsi="Times New Roman" w:cs="Times New Roman"/>
          <w:b/>
          <w:bCs/>
          <w:caps/>
          <w:sz w:val="28"/>
          <w:szCs w:val="28"/>
          <w:lang w:eastAsia="ru-RU"/>
        </w:rPr>
      </w:pPr>
      <w:r w:rsidRPr="008F377F">
        <w:rPr>
          <w:rFonts w:ascii="Times New Roman" w:hAnsi="Times New Roman" w:cs="Times New Roman"/>
          <w:b/>
          <w:bCs/>
          <w:caps/>
          <w:sz w:val="28"/>
          <w:szCs w:val="28"/>
          <w:lang w:eastAsia="ru-RU"/>
        </w:rPr>
        <w:t>ОСНОВНІ ПРАВИЛА БЕЗПЕЧНОЇ ПОВЕДІНКИ, ДОТРИМУЮЧИСЬ ЯКИХ МОЖНА УНИКНУТИ ОТРУЄННЯ ЧАДНИМ ГАЗОМ:</w:t>
      </w:r>
    </w:p>
    <w:p w:rsidR="00E81B08" w:rsidRPr="008F377F" w:rsidRDefault="00E81B08" w:rsidP="008F377F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ru-RU"/>
        </w:rPr>
      </w:pPr>
      <w:r w:rsidRPr="008F377F">
        <w:rPr>
          <w:rFonts w:ascii="Times New Roman" w:hAnsi="Times New Roman" w:cs="Times New Roman"/>
          <w:sz w:val="28"/>
          <w:szCs w:val="28"/>
          <w:lang w:eastAsia="ru-RU"/>
        </w:rPr>
        <w:t>під час користування газовими приладами встановлюйте вікно на провітрювання;</w:t>
      </w:r>
    </w:p>
    <w:p w:rsidR="00E81B08" w:rsidRPr="008F377F" w:rsidRDefault="00E81B08" w:rsidP="008F377F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ru-RU"/>
        </w:rPr>
      </w:pPr>
      <w:r w:rsidRPr="008F377F">
        <w:rPr>
          <w:rFonts w:ascii="Times New Roman" w:hAnsi="Times New Roman" w:cs="Times New Roman"/>
          <w:sz w:val="28"/>
          <w:szCs w:val="28"/>
          <w:lang w:eastAsia="ru-RU"/>
        </w:rPr>
        <w:t>у жодному разі не використовуйте опалювальні прилади</w:t>
      </w:r>
      <w:hyperlink r:id="rId6" w:history="1">
        <w:r w:rsidRPr="008F377F">
          <w:rPr>
            <w:rFonts w:ascii="Times New Roman" w:hAnsi="Times New Roman" w:cs="Times New Roman"/>
            <w:sz w:val="28"/>
            <w:szCs w:val="28"/>
            <w:u w:val="single"/>
            <w:bdr w:val="none" w:sz="0" w:space="0" w:color="auto" w:frame="1"/>
            <w:lang w:eastAsia="ru-RU"/>
          </w:rPr>
          <w:t> </w:t>
        </w:r>
      </w:hyperlink>
      <w:r w:rsidRPr="008F377F">
        <w:rPr>
          <w:rFonts w:ascii="Times New Roman" w:hAnsi="Times New Roman" w:cs="Times New Roman"/>
          <w:sz w:val="28"/>
          <w:szCs w:val="28"/>
          <w:lang w:eastAsia="ru-RU"/>
        </w:rPr>
        <w:t>за відсутності тяги в димарі;</w:t>
      </w:r>
    </w:p>
    <w:p w:rsidR="00E81B08" w:rsidRPr="008F377F" w:rsidRDefault="00E81B08" w:rsidP="008F377F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ru-RU"/>
        </w:rPr>
      </w:pPr>
      <w:r w:rsidRPr="008F377F">
        <w:rPr>
          <w:rFonts w:ascii="Times New Roman" w:hAnsi="Times New Roman" w:cs="Times New Roman"/>
          <w:sz w:val="28"/>
          <w:szCs w:val="28"/>
          <w:lang w:eastAsia="ru-RU"/>
        </w:rPr>
        <w:t>під час установки газової колонки чи котла передбачте окремий димар для відведення продуктів горіння;</w:t>
      </w:r>
    </w:p>
    <w:p w:rsidR="00E81B08" w:rsidRPr="008F377F" w:rsidRDefault="00E81B08" w:rsidP="008F377F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ru-RU"/>
        </w:rPr>
      </w:pPr>
      <w:r w:rsidRPr="008F377F">
        <w:rPr>
          <w:rFonts w:ascii="Times New Roman" w:hAnsi="Times New Roman" w:cs="Times New Roman"/>
          <w:sz w:val="28"/>
          <w:szCs w:val="28"/>
          <w:lang w:eastAsia="ru-RU"/>
        </w:rPr>
        <w:t>якщо ви використовуєте тверде паливо, не зачиняйте витяжку до моменту повного згорання палива;</w:t>
      </w:r>
    </w:p>
    <w:p w:rsidR="00E81B08" w:rsidRPr="008F377F" w:rsidRDefault="00E81B08" w:rsidP="008F377F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ru-RU"/>
        </w:rPr>
      </w:pPr>
      <w:r w:rsidRPr="008F377F">
        <w:rPr>
          <w:rFonts w:ascii="Times New Roman" w:hAnsi="Times New Roman" w:cs="Times New Roman"/>
          <w:sz w:val="28"/>
          <w:szCs w:val="28"/>
          <w:lang w:eastAsia="ru-RU"/>
        </w:rPr>
        <w:t>не користуйтеся газовими приладами при сильних поривах вітру, адже може утворитися зворотна тяга. Слідкуйте за кольором полум’я на пальниках: він має бути синім або фіолетовим. Жовте полум’я — це ознака неповного згоряння газу, тож необхідно відрегулювати подачу повітря в пальник;</w:t>
      </w:r>
    </w:p>
    <w:p w:rsidR="00E81B08" w:rsidRPr="008F377F" w:rsidRDefault="00E81B08" w:rsidP="008F377F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ru-RU"/>
        </w:rPr>
      </w:pPr>
      <w:r w:rsidRPr="008F377F">
        <w:rPr>
          <w:rFonts w:ascii="Times New Roman" w:hAnsi="Times New Roman" w:cs="Times New Roman"/>
          <w:sz w:val="28"/>
          <w:szCs w:val="28"/>
          <w:lang w:eastAsia="ru-RU"/>
        </w:rPr>
        <w:t>не користуйтеся газовими приладами не за призначенням, наприклад, не використовуйте газову плиту для обігріву приміщення;</w:t>
      </w:r>
    </w:p>
    <w:p w:rsidR="00E81B08" w:rsidRPr="008F377F" w:rsidRDefault="00E81B08" w:rsidP="008F377F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ru-RU"/>
        </w:rPr>
      </w:pPr>
      <w:r w:rsidRPr="008F377F">
        <w:rPr>
          <w:rFonts w:ascii="Times New Roman" w:hAnsi="Times New Roman" w:cs="Times New Roman"/>
          <w:sz w:val="28"/>
          <w:szCs w:val="28"/>
          <w:lang w:eastAsia="ru-RU"/>
        </w:rPr>
        <w:t>експлуатуйте тільки справні газові прилади;</w:t>
      </w:r>
    </w:p>
    <w:p w:rsidR="00E81B08" w:rsidRPr="008F377F" w:rsidRDefault="00E81B08" w:rsidP="008F377F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ru-RU"/>
        </w:rPr>
      </w:pPr>
      <w:r w:rsidRPr="008F377F">
        <w:rPr>
          <w:rFonts w:ascii="Times New Roman" w:hAnsi="Times New Roman" w:cs="Times New Roman"/>
          <w:sz w:val="28"/>
          <w:szCs w:val="28"/>
          <w:lang w:eastAsia="ru-RU"/>
        </w:rPr>
        <w:t>встановіть прилад для визначення концентрації чадного газу;</w:t>
      </w:r>
    </w:p>
    <w:p w:rsidR="00E81B08" w:rsidRPr="008F377F" w:rsidRDefault="00E81B08" w:rsidP="008F377F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ru-RU"/>
        </w:rPr>
      </w:pPr>
      <w:r w:rsidRPr="008F377F">
        <w:rPr>
          <w:rFonts w:ascii="Times New Roman" w:hAnsi="Times New Roman" w:cs="Times New Roman"/>
          <w:sz w:val="28"/>
          <w:szCs w:val="28"/>
          <w:lang w:eastAsia="ru-RU"/>
        </w:rPr>
        <w:t>генератор необхідно розміщувати ззовні будівлі (бажано під навісом) або в окремому технічному просторому приміщенні з вентиляцією і можливістю провітрювання. Відстань від генератора до суміжних об’єктів (будівель, стін з вікнами, автомобілів тощо) має становити не менше 6 метрів. </w:t>
      </w:r>
    </w:p>
    <w:p w:rsidR="00E81B08" w:rsidRDefault="00E81B08" w:rsidP="008F37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81B08" w:rsidRPr="0014759E" w:rsidRDefault="00E81B08" w:rsidP="008F377F">
      <w:pPr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i/>
          <w:iCs/>
          <w:sz w:val="28"/>
          <w:szCs w:val="28"/>
          <w:lang w:val="uk-UA" w:eastAsia="ru-RU"/>
        </w:rPr>
      </w:pPr>
      <w:r w:rsidRPr="0014759E">
        <w:rPr>
          <w:rFonts w:ascii="Times New Roman" w:hAnsi="Times New Roman" w:cs="Times New Roman"/>
          <w:i/>
          <w:iCs/>
          <w:sz w:val="28"/>
          <w:szCs w:val="28"/>
          <w:lang w:val="uk-UA" w:eastAsia="ru-RU"/>
        </w:rPr>
        <w:t xml:space="preserve">Джерело - </w:t>
      </w:r>
      <w:r w:rsidRPr="0014759E">
        <w:rPr>
          <w:rFonts w:ascii="Myriad Pro" w:hAnsi="Myriad Pro" w:cs="Myriad Pro"/>
          <w:i/>
          <w:iCs/>
          <w:sz w:val="28"/>
          <w:szCs w:val="28"/>
          <w:shd w:val="clear" w:color="auto" w:fill="FFFFFF"/>
        </w:rPr>
        <w:t>Державна установа «Центр громадського здоров’я Міністерства охорони здоров’я України»</w:t>
      </w:r>
    </w:p>
    <w:p w:rsidR="00E81B08" w:rsidRPr="00A94991" w:rsidRDefault="00E81B08" w:rsidP="008F377F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  <w:lang w:val="uk-UA" w:eastAsia="ru-RU"/>
        </w:rPr>
      </w:pPr>
    </w:p>
    <w:p w:rsidR="00E81B08" w:rsidRPr="008F377F" w:rsidRDefault="00E81B08" w:rsidP="008F37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sectPr w:rsidR="00E81B08" w:rsidRPr="008F377F" w:rsidSect="00B505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yriad Pro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useo Sans Cyrl 900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0A69F4"/>
    <w:multiLevelType w:val="multilevel"/>
    <w:tmpl w:val="186091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">
    <w:nsid w:val="2B1E4631"/>
    <w:multiLevelType w:val="multilevel"/>
    <w:tmpl w:val="203ADC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F377F"/>
    <w:rsid w:val="0014759E"/>
    <w:rsid w:val="00615209"/>
    <w:rsid w:val="008F377F"/>
    <w:rsid w:val="00A94991"/>
    <w:rsid w:val="00AE24B2"/>
    <w:rsid w:val="00B5054D"/>
    <w:rsid w:val="00E81B08"/>
    <w:rsid w:val="00EB37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054D"/>
    <w:pPr>
      <w:spacing w:after="200" w:line="276" w:lineRule="auto"/>
    </w:pPr>
    <w:rPr>
      <w:rFonts w:cs="Calibri"/>
      <w:lang w:eastAsia="en-US"/>
    </w:rPr>
  </w:style>
  <w:style w:type="paragraph" w:styleId="Heading1">
    <w:name w:val="heading 1"/>
    <w:basedOn w:val="Normal"/>
    <w:link w:val="Heading1Char"/>
    <w:uiPriority w:val="99"/>
    <w:qFormat/>
    <w:rsid w:val="008F377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Heading2">
    <w:name w:val="heading 2"/>
    <w:basedOn w:val="Normal"/>
    <w:link w:val="Heading2Char"/>
    <w:uiPriority w:val="99"/>
    <w:qFormat/>
    <w:rsid w:val="008F377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8F377F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8F377F"/>
    <w:rPr>
      <w:rFonts w:ascii="Times New Roman" w:hAnsi="Times New Roman" w:cs="Times New Roman"/>
      <w:b/>
      <w:bCs/>
      <w:sz w:val="36"/>
      <w:szCs w:val="36"/>
      <w:lang w:eastAsia="ru-RU"/>
    </w:rPr>
  </w:style>
  <w:style w:type="character" w:styleId="Hyperlink">
    <w:name w:val="Hyperlink"/>
    <w:basedOn w:val="DefaultParagraphFont"/>
    <w:uiPriority w:val="99"/>
    <w:semiHidden/>
    <w:rsid w:val="008F377F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rsid w:val="008F37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Strong">
    <w:name w:val="Strong"/>
    <w:basedOn w:val="DefaultParagraphFont"/>
    <w:uiPriority w:val="99"/>
    <w:qFormat/>
    <w:rsid w:val="008F377F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rsid w:val="008F37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8F377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215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15504">
          <w:marLeft w:val="0"/>
          <w:marRight w:val="0"/>
          <w:marTop w:val="0"/>
          <w:marBottom w:val="6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15508">
              <w:marLeft w:val="-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15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215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321550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15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15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215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215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215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215490">
                                  <w:marLeft w:val="0"/>
                                  <w:marRight w:val="0"/>
                                  <w:marTop w:val="0"/>
                                  <w:marBottom w:val="25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2154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32154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2154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3215503">
                                  <w:marLeft w:val="0"/>
                                  <w:marRight w:val="0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2154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2154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32155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onlinecorrector.com.ua/%D0%B1%D1%96%D0%BB%D1%8F-%D0%BA%D1%80%D0%B0%D0%B9-%D0%B7%D0%B0-%D0%BF%D1%96%D0%B4-%D1%87%D0%B0%D1%81-%D1%83-%D1%80%D0%B0%D0%B7%D1%96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</TotalTime>
  <Pages>2</Pages>
  <Words>378</Words>
  <Characters>2161</Characters>
  <Application>Microsoft Office Outlook</Application>
  <DocSecurity>0</DocSecurity>
  <Lines>0</Lines>
  <Paragraphs>0</Paragraphs>
  <ScaleCrop>false</ScaleCrop>
  <Company>Организация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ДК ДК</dc:creator>
  <cp:keywords/>
  <dc:description/>
  <cp:lastModifiedBy>Customer</cp:lastModifiedBy>
  <cp:revision>2</cp:revision>
  <dcterms:created xsi:type="dcterms:W3CDTF">2023-12-18T18:07:00Z</dcterms:created>
  <dcterms:modified xsi:type="dcterms:W3CDTF">2023-12-19T07:40:00Z</dcterms:modified>
</cp:coreProperties>
</file>